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D7D24" w:rsidP="009D7D24" w:rsidRDefault="009730FE" w14:paraId="5004A9ED" w14:textId="68ADE88F">
      <w:pPr>
        <w:pStyle w:val="NoSpacing"/>
        <w:rPr>
          <w:rFonts w:ascii="Proxima Nova Rg" w:hAnsi="Proxima Nova Rg"/>
        </w:rPr>
      </w:pPr>
      <w:r w:rsidRPr="009730FE">
        <w:rPr>
          <w:rFonts w:asciiTheme="majorHAnsi" w:hAnsiTheme="majorHAnsi"/>
          <w:color w:val="3227DB" w:themeColor="accent1"/>
          <w:sz w:val="24"/>
          <w:szCs w:val="24"/>
        </w:rPr>
        <w:t xml:space="preserve">Wednesday </w:t>
      </w:r>
      <w:r w:rsidR="00EE53DC">
        <w:rPr>
          <w:rFonts w:asciiTheme="majorHAnsi" w:hAnsiTheme="majorHAnsi"/>
          <w:color w:val="3227DB" w:themeColor="accent1"/>
          <w:sz w:val="24"/>
          <w:szCs w:val="24"/>
        </w:rPr>
        <w:t>19</w:t>
      </w:r>
      <w:r w:rsidRPr="009730FE">
        <w:rPr>
          <w:rFonts w:asciiTheme="majorHAnsi" w:hAnsiTheme="majorHAnsi"/>
          <w:color w:val="3227DB" w:themeColor="accent1"/>
          <w:sz w:val="24"/>
          <w:szCs w:val="24"/>
        </w:rPr>
        <w:t xml:space="preserve"> </w:t>
      </w:r>
      <w:r w:rsidR="00EE53DC">
        <w:rPr>
          <w:rFonts w:asciiTheme="majorHAnsi" w:hAnsiTheme="majorHAnsi"/>
          <w:color w:val="3227DB" w:themeColor="accent1"/>
          <w:sz w:val="24"/>
          <w:szCs w:val="24"/>
        </w:rPr>
        <w:t>Nov</w:t>
      </w:r>
      <w:r w:rsidRPr="009730FE">
        <w:rPr>
          <w:rFonts w:asciiTheme="majorHAnsi" w:hAnsiTheme="majorHAnsi"/>
          <w:color w:val="3227DB" w:themeColor="accent1"/>
          <w:sz w:val="24"/>
          <w:szCs w:val="24"/>
        </w:rPr>
        <w:t>ember 2025</w:t>
      </w:r>
    </w:p>
    <w:p w:rsidRPr="00F3559F" w:rsidR="00F3559F" w:rsidP="009D7D24" w:rsidRDefault="00F3559F" w14:paraId="21E1F534" w14:textId="77777777">
      <w:pPr>
        <w:pStyle w:val="NoSpacing"/>
        <w:rPr>
          <w:rFonts w:ascii="Proxima Nova Rg" w:hAnsi="Proxima Nova Rg"/>
        </w:rPr>
      </w:pPr>
    </w:p>
    <w:p w:rsidRPr="009730FE" w:rsidR="00DA4949" w:rsidP="00DA4949" w:rsidRDefault="009730FE" w14:paraId="5BB8A12A" w14:textId="405514C7">
      <w:pPr>
        <w:pStyle w:val="NoSpacing"/>
        <w:rPr>
          <w:sz w:val="64"/>
          <w:szCs w:val="64"/>
          <w:lang w:val="en-US"/>
        </w:rPr>
      </w:pPr>
      <w:r w:rsidRPr="009730FE">
        <w:rPr>
          <w:rFonts w:asciiTheme="majorHAnsi" w:hAnsiTheme="majorHAnsi"/>
          <w:color w:val="08174F" w:themeColor="text2"/>
          <w:sz w:val="64"/>
          <w:szCs w:val="64"/>
        </w:rPr>
        <w:t xml:space="preserve">GMA Annual General Meeting 2025 </w:t>
      </w:r>
      <w:r w:rsidRPr="009730FE" w:rsidR="009879CB">
        <w:rPr>
          <w:rFonts w:asciiTheme="majorHAnsi" w:hAnsiTheme="majorHAnsi"/>
          <w:color w:val="08174F" w:themeColor="text2"/>
          <w:sz w:val="64"/>
          <w:szCs w:val="64"/>
        </w:rPr>
        <w:t>Agenda</w:t>
      </w:r>
    </w:p>
    <w:p w:rsidR="00DA4949" w:rsidP="00DA4949" w:rsidRDefault="00DA4949" w14:paraId="0A23EBAC" w14:textId="77777777">
      <w:pPr>
        <w:pStyle w:val="NoSpacing"/>
        <w:rPr>
          <w:rFonts w:ascii="Proxima Nova Rg" w:hAnsi="Proxima Nova Rg"/>
          <w:color w:val="3227DB" w:themeColor="accent1"/>
          <w:lang w:val="en-US"/>
        </w:rPr>
      </w:pPr>
    </w:p>
    <w:tbl>
      <w:tblPr>
        <w:tblStyle w:val="TableGrid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9730FE" w:rsidTr="559E6BE6" w14:paraId="4D055543" w14:textId="77777777">
        <w:tc>
          <w:tcPr>
            <w:tcW w:w="4508" w:type="dxa"/>
            <w:tcMar/>
          </w:tcPr>
          <w:p w:rsidRPr="00DA4949" w:rsidR="009730FE" w:rsidP="009730FE" w:rsidRDefault="009730FE" w14:paraId="0D6BC575" w14:textId="77777777">
            <w:pPr>
              <w:rPr>
                <w:rFonts w:asciiTheme="majorHAnsi" w:hAnsiTheme="majorHAnsi"/>
                <w:color w:val="3227DB" w:themeColor="accent1"/>
                <w:sz w:val="24"/>
                <w:szCs w:val="24"/>
                <w:lang w:val="en-US"/>
              </w:rPr>
            </w:pPr>
            <w:r w:rsidRPr="00DA4949">
              <w:rPr>
                <w:rFonts w:asciiTheme="majorHAnsi" w:hAnsiTheme="majorHAnsi"/>
                <w:color w:val="3227DB" w:themeColor="accent1"/>
                <w:sz w:val="24"/>
                <w:szCs w:val="24"/>
                <w:lang w:val="en-US"/>
              </w:rPr>
              <w:t>TIMINGS</w:t>
            </w:r>
          </w:p>
          <w:p w:rsidRPr="009730FE" w:rsidR="009730FE" w:rsidP="00DA4949" w:rsidRDefault="009730FE" w14:paraId="29C9D97A" w14:textId="05F8F6A1">
            <w:pPr>
              <w:pStyle w:val="NoSpacing"/>
              <w:rPr>
                <w:rFonts w:ascii="Proxima Nova Rg" w:hAnsi="Proxima Nova Rg"/>
                <w:lang w:val="en-US"/>
              </w:rPr>
            </w:pPr>
            <w:r>
              <w:rPr>
                <w:rFonts w:ascii="Proxima Nova Rg" w:hAnsi="Proxima Nova Rg"/>
                <w:lang w:val="en-US"/>
              </w:rPr>
              <w:t>11:00 to 12:00</w:t>
            </w:r>
          </w:p>
        </w:tc>
        <w:tc>
          <w:tcPr>
            <w:tcW w:w="4508" w:type="dxa"/>
            <w:tcMar/>
          </w:tcPr>
          <w:p w:rsidRPr="00DA4949" w:rsidR="009730FE" w:rsidP="009730FE" w:rsidRDefault="009730FE" w14:paraId="7D907FED" w14:textId="77777777">
            <w:pPr>
              <w:rPr>
                <w:rFonts w:asciiTheme="majorHAnsi" w:hAnsiTheme="majorHAnsi"/>
                <w:color w:val="3227DB" w:themeColor="accent1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color w:val="3227DB" w:themeColor="accent1"/>
                <w:sz w:val="24"/>
                <w:szCs w:val="24"/>
                <w:lang w:val="en-US"/>
              </w:rPr>
              <w:t>VENUE</w:t>
            </w:r>
          </w:p>
          <w:p w:rsidRPr="009730FE" w:rsidR="009730FE" w:rsidP="00DA4949" w:rsidRDefault="009730FE" w14:paraId="3FA8E27B" w14:textId="022FB09B">
            <w:pPr>
              <w:pStyle w:val="NoSpacing"/>
              <w:rPr>
                <w:rFonts w:ascii="Proxima Nova Rg" w:hAnsi="Proxima Nova Rg"/>
                <w:lang w:val="en-US"/>
              </w:rPr>
            </w:pPr>
            <w:r w:rsidRPr="559E6BE6" w:rsidR="009730FE">
              <w:rPr>
                <w:rFonts w:ascii="Proxima Nova Rg" w:hAnsi="Proxima Nova Rg"/>
                <w:lang w:val="en-US"/>
              </w:rPr>
              <w:t>Via Zoom</w:t>
            </w:r>
          </w:p>
        </w:tc>
      </w:tr>
    </w:tbl>
    <w:p w:rsidRPr="00C26FE3" w:rsidR="00DA4949" w:rsidP="00DA4949" w:rsidRDefault="00DA4949" w14:paraId="49B3FD17" w14:textId="77777777">
      <w:pPr>
        <w:pStyle w:val="NoSpacing"/>
        <w:rPr>
          <w:rFonts w:ascii="Proxima Nova Rg" w:hAnsi="Proxima Nova Rg"/>
          <w:lang w:val="en-US"/>
        </w:rPr>
      </w:pPr>
    </w:p>
    <w:p w:rsidRPr="00DA4949" w:rsidR="00DA4949" w:rsidP="00DA4949" w:rsidRDefault="00DA4949" w14:paraId="30D1B856" w14:textId="3FA521B9">
      <w:pPr>
        <w:rPr>
          <w:rFonts w:cs="Arial" w:asciiTheme="majorHAnsi" w:hAnsiTheme="majorHAnsi"/>
          <w:color w:val="3227DB" w:themeColor="accent1"/>
          <w:sz w:val="24"/>
          <w:szCs w:val="24"/>
        </w:rPr>
      </w:pPr>
      <w:r w:rsidRPr="00DA4949">
        <w:rPr>
          <w:rFonts w:cs="Arial" w:asciiTheme="majorHAnsi" w:hAnsiTheme="majorHAnsi"/>
          <w:color w:val="3227DB" w:themeColor="accent1"/>
          <w:sz w:val="24"/>
          <w:szCs w:val="24"/>
        </w:rPr>
        <w:t xml:space="preserve">ATTENDEES </w:t>
      </w:r>
    </w:p>
    <w:p w:rsidRPr="009730FE" w:rsidR="009730FE" w:rsidP="009730FE" w:rsidRDefault="009730FE" w14:paraId="56B75AAB" w14:textId="77777777">
      <w:pPr>
        <w:pStyle w:val="NoSpacing"/>
        <w:rPr>
          <w:rStyle w:val="normaltextrun"/>
          <w:rFonts w:ascii="Proxima Nova Rg" w:hAnsi="Proxima Nova Rg"/>
          <w:shd w:val="clear" w:color="auto" w:fill="FFFFFF"/>
          <w:lang w:val="en-US"/>
        </w:rPr>
      </w:pPr>
      <w:r w:rsidRPr="009730FE">
        <w:rPr>
          <w:rStyle w:val="normaltextrun"/>
          <w:rFonts w:ascii="Proxima Nova Rg" w:hAnsi="Proxima Nova Rg"/>
          <w:shd w:val="clear" w:color="auto" w:fill="FFFFFF"/>
          <w:lang w:val="en-US"/>
        </w:rPr>
        <w:t>Independent Chair, David Carpenter</w:t>
      </w:r>
    </w:p>
    <w:p w:rsidRPr="009730FE" w:rsidR="009730FE" w:rsidP="009730FE" w:rsidRDefault="009730FE" w14:paraId="531E23CB" w14:textId="77777777">
      <w:pPr>
        <w:pStyle w:val="NoSpacing"/>
        <w:rPr>
          <w:rStyle w:val="normaltextrun"/>
          <w:rFonts w:ascii="Proxima Nova Rg" w:hAnsi="Proxima Nova Rg"/>
          <w:shd w:val="clear" w:color="auto" w:fill="FFFFFF"/>
          <w:lang w:val="en-US"/>
        </w:rPr>
      </w:pPr>
      <w:r w:rsidRPr="009730FE">
        <w:rPr>
          <w:rStyle w:val="normaltextrun"/>
          <w:rFonts w:ascii="Proxima Nova Rg" w:hAnsi="Proxima Nova Rg"/>
          <w:shd w:val="clear" w:color="auto" w:fill="FFFFFF"/>
          <w:lang w:val="en-US"/>
        </w:rPr>
        <w:t>CEO, Geoff Webb</w:t>
      </w:r>
    </w:p>
    <w:p w:rsidRPr="009730FE" w:rsidR="009730FE" w:rsidP="009730FE" w:rsidRDefault="009730FE" w14:paraId="464FFC23" w14:textId="77777777">
      <w:pPr>
        <w:pStyle w:val="NoSpacing"/>
        <w:rPr>
          <w:rStyle w:val="normaltextrun"/>
          <w:rFonts w:ascii="Proxima Nova Rg" w:hAnsi="Proxima Nova Rg"/>
          <w:shd w:val="clear" w:color="auto" w:fill="FFFFFF"/>
          <w:lang w:val="en-US"/>
        </w:rPr>
      </w:pPr>
      <w:r w:rsidRPr="009730FE">
        <w:rPr>
          <w:rStyle w:val="normaltextrun"/>
          <w:rFonts w:ascii="Proxima Nova Rg" w:hAnsi="Proxima Nova Rg"/>
          <w:shd w:val="clear" w:color="auto" w:fill="FFFFFF"/>
          <w:lang w:val="en-US"/>
        </w:rPr>
        <w:t>Financial Controller/Company Secretary, David Carrington</w:t>
      </w:r>
    </w:p>
    <w:p w:rsidR="007B42D2" w:rsidP="009730FE" w:rsidRDefault="009730FE" w14:paraId="5DFA87FC" w14:textId="058898F2">
      <w:pPr>
        <w:pStyle w:val="NoSpacing"/>
        <w:rPr>
          <w:rStyle w:val="normaltextrun"/>
          <w:rFonts w:ascii="Proxima Nova Rg" w:hAnsi="Proxima Nova Rg"/>
          <w:shd w:val="clear" w:color="auto" w:fill="FFFFFF"/>
          <w:lang w:val="en-US"/>
        </w:rPr>
      </w:pPr>
      <w:r w:rsidRPr="009730FE">
        <w:rPr>
          <w:rStyle w:val="normaltextrun"/>
          <w:rFonts w:ascii="Proxima Nova Rg" w:hAnsi="Proxima Nova Rg"/>
          <w:shd w:val="clear" w:color="auto" w:fill="FFFFFF"/>
          <w:lang w:val="en-US"/>
        </w:rPr>
        <w:t>GMA Auditor, Ruth Dorans</w:t>
      </w:r>
    </w:p>
    <w:p w:rsidRPr="009879CB" w:rsidR="009879CB" w:rsidP="00A36F3F" w:rsidRDefault="009879CB" w14:paraId="41FDF400" w14:textId="77777777">
      <w:pPr>
        <w:pStyle w:val="NoSpacing"/>
        <w:rPr>
          <w:shd w:val="clear" w:color="auto" w:fill="FFFFFF"/>
          <w:lang w:val="en-US"/>
        </w:rPr>
      </w:pPr>
    </w:p>
    <w:p w:rsidRPr="00DA4949" w:rsidR="00DA4949" w:rsidP="00DA4949" w:rsidRDefault="00DA4949" w14:paraId="2528FC12" w14:textId="43818932">
      <w:pPr>
        <w:rPr>
          <w:rFonts w:cs="Arial" w:asciiTheme="majorHAnsi" w:hAnsiTheme="majorHAnsi"/>
          <w:color w:val="3227DB" w:themeColor="accent1"/>
          <w:sz w:val="24"/>
          <w:szCs w:val="24"/>
        </w:rPr>
      </w:pPr>
      <w:r w:rsidRPr="00DA4949">
        <w:rPr>
          <w:rFonts w:cs="Arial" w:asciiTheme="majorHAnsi" w:hAnsiTheme="majorHAnsi"/>
          <w:color w:val="3227DB" w:themeColor="accent1"/>
          <w:sz w:val="24"/>
          <w:szCs w:val="24"/>
        </w:rPr>
        <w:t>AGENDA ITEMS</w:t>
      </w:r>
    </w:p>
    <w:p w:rsidRPr="009730FE" w:rsidR="009730FE" w:rsidP="009730FE" w:rsidRDefault="009730FE" w14:paraId="1B68B08C" w14:textId="77777777">
      <w:pPr>
        <w:pStyle w:val="ListParagraph"/>
        <w:numPr>
          <w:ilvl w:val="0"/>
          <w:numId w:val="15"/>
        </w:numPr>
        <w:spacing w:after="0" w:line="240" w:lineRule="auto"/>
        <w:rPr>
          <w:rFonts w:ascii="Proxima Nova Rg" w:hAnsi="Proxima Nova Rg"/>
          <w:color w:val="000000" w:themeColor="text1"/>
        </w:rPr>
      </w:pPr>
      <w:r w:rsidRPr="009730FE">
        <w:rPr>
          <w:rStyle w:val="Strong"/>
          <w:rFonts w:ascii="Proxima Nova Rg" w:hAnsi="Proxima Nova Rg"/>
          <w:color w:val="000000" w:themeColor="text1"/>
        </w:rPr>
        <w:t>Opening</w:t>
      </w:r>
      <w:r w:rsidRPr="009730FE">
        <w:rPr>
          <w:rStyle w:val="Strong"/>
          <w:rFonts w:ascii="Proxima Nova Rg" w:hAnsi="Proxima Nova Rg" w:cs="Calibri"/>
          <w:color w:val="000000" w:themeColor="text1"/>
        </w:rPr>
        <w:t> </w:t>
      </w:r>
      <w:r w:rsidRPr="009730FE">
        <w:rPr>
          <w:rStyle w:val="Strong"/>
          <w:rFonts w:ascii="Proxima Nova Rg" w:hAnsi="Proxima Nova Rg"/>
          <w:color w:val="000000" w:themeColor="text1"/>
        </w:rPr>
        <w:t>-</w:t>
      </w:r>
      <w:r w:rsidRPr="009730FE">
        <w:rPr>
          <w:rStyle w:val="Strong"/>
          <w:rFonts w:ascii="Proxima Nova Rg" w:hAnsi="Proxima Nova Rg" w:cs="Calibri"/>
          <w:color w:val="000000" w:themeColor="text1"/>
        </w:rPr>
        <w:t> </w:t>
      </w:r>
      <w:r w:rsidRPr="009730FE">
        <w:rPr>
          <w:rFonts w:ascii="Proxima Nova Rg" w:hAnsi="Proxima Nova Rg"/>
          <w:color w:val="000000" w:themeColor="text1"/>
        </w:rPr>
        <w:t>by Independent Chair, David Carpenter. Accompanied by CEO, Geoff Webb; Financial Controller / Company Secretary, David Carrington; and GMA Auditor, Ruth Dorans</w:t>
      </w:r>
    </w:p>
    <w:p w:rsidRPr="009730FE" w:rsidR="009730FE" w:rsidP="009730FE" w:rsidRDefault="009730FE" w14:paraId="1A49B019" w14:textId="77777777">
      <w:pPr>
        <w:pStyle w:val="NoSpacing"/>
      </w:pPr>
    </w:p>
    <w:p w:rsidRPr="009730FE" w:rsidR="009730FE" w:rsidP="009730FE" w:rsidRDefault="009730FE" w14:paraId="17F55C44" w14:textId="77777777">
      <w:pPr>
        <w:pStyle w:val="ListParagraph"/>
        <w:numPr>
          <w:ilvl w:val="0"/>
          <w:numId w:val="15"/>
        </w:numPr>
        <w:spacing w:after="0" w:line="240" w:lineRule="auto"/>
        <w:rPr>
          <w:rStyle w:val="Strong"/>
          <w:rFonts w:ascii="Proxima Nova Rg" w:hAnsi="Proxima Nova Rg"/>
          <w:b w:val="0"/>
          <w:bCs w:val="0"/>
          <w:color w:val="000000" w:themeColor="text1"/>
        </w:rPr>
      </w:pPr>
      <w:r w:rsidRPr="009730FE">
        <w:rPr>
          <w:rStyle w:val="Strong"/>
          <w:rFonts w:ascii="Proxima Nova Rg" w:hAnsi="Proxima Nova Rg"/>
          <w:color w:val="000000" w:themeColor="text1"/>
        </w:rPr>
        <w:t>Apologies</w:t>
      </w:r>
      <w:r w:rsidRPr="009730FE">
        <w:rPr>
          <w:rStyle w:val="Strong"/>
          <w:rFonts w:ascii="Proxima Nova Rg" w:hAnsi="Proxima Nova Rg" w:cs="Calibri"/>
          <w:color w:val="000000" w:themeColor="text1"/>
        </w:rPr>
        <w:t> </w:t>
      </w:r>
    </w:p>
    <w:p w:rsidRPr="009730FE" w:rsidR="009730FE" w:rsidP="009730FE" w:rsidRDefault="009730FE" w14:paraId="3AE1647C" w14:textId="77777777">
      <w:pPr>
        <w:pStyle w:val="NoSpacing"/>
      </w:pPr>
    </w:p>
    <w:p w:rsidRPr="009730FE" w:rsidR="009730FE" w:rsidP="009730FE" w:rsidRDefault="009730FE" w14:paraId="73D8C355" w14:textId="77777777">
      <w:pPr>
        <w:pStyle w:val="ListParagraph"/>
        <w:numPr>
          <w:ilvl w:val="0"/>
          <w:numId w:val="15"/>
        </w:numPr>
        <w:spacing w:after="0" w:line="240" w:lineRule="auto"/>
        <w:rPr>
          <w:rStyle w:val="Strong"/>
          <w:rFonts w:ascii="Proxima Nova Rg" w:hAnsi="Proxima Nova Rg"/>
          <w:b w:val="0"/>
          <w:bCs w:val="0"/>
          <w:color w:val="000000" w:themeColor="text1"/>
        </w:rPr>
      </w:pPr>
      <w:r w:rsidRPr="009730FE">
        <w:rPr>
          <w:rStyle w:val="Strong"/>
          <w:rFonts w:ascii="Proxima Nova Rg" w:hAnsi="Proxima Nova Rg"/>
          <w:color w:val="000000" w:themeColor="text1"/>
        </w:rPr>
        <w:t>Confirmation of voting details</w:t>
      </w:r>
      <w:r w:rsidRPr="009730FE">
        <w:rPr>
          <w:rStyle w:val="Strong"/>
          <w:rFonts w:ascii="Proxima Nova Rg" w:hAnsi="Proxima Nova Rg" w:cs="Calibri"/>
          <w:color w:val="000000" w:themeColor="text1"/>
        </w:rPr>
        <w:t> </w:t>
      </w:r>
    </w:p>
    <w:p w:rsidRPr="009730FE" w:rsidR="009730FE" w:rsidP="009730FE" w:rsidRDefault="009730FE" w14:paraId="5DCA8F5C" w14:textId="77777777">
      <w:pPr>
        <w:pStyle w:val="NoSpacing"/>
      </w:pPr>
    </w:p>
    <w:p w:rsidRPr="009730FE" w:rsidR="009730FE" w:rsidP="009730FE" w:rsidRDefault="009730FE" w14:paraId="3EEAA373" w14:textId="77777777">
      <w:pPr>
        <w:pStyle w:val="ListParagraph"/>
        <w:numPr>
          <w:ilvl w:val="0"/>
          <w:numId w:val="15"/>
        </w:numPr>
        <w:spacing w:after="0" w:line="240" w:lineRule="auto"/>
        <w:rPr>
          <w:rFonts w:ascii="Proxima Nova Rg" w:hAnsi="Proxima Nova Rg"/>
          <w:color w:val="000000" w:themeColor="text1"/>
        </w:rPr>
      </w:pPr>
      <w:r w:rsidRPr="009730FE">
        <w:rPr>
          <w:rStyle w:val="Strong"/>
          <w:rFonts w:ascii="Proxima Nova Rg" w:hAnsi="Proxima Nova Rg"/>
          <w:color w:val="000000" w:themeColor="text1"/>
        </w:rPr>
        <w:t>Minutes and matters arising from the 2024</w:t>
      </w:r>
      <w:r w:rsidRPr="009730FE">
        <w:rPr>
          <w:rStyle w:val="Strong"/>
          <w:rFonts w:ascii="Proxima Nova Rg" w:hAnsi="Proxima Nova Rg" w:cs="Calibri"/>
          <w:color w:val="000000" w:themeColor="text1"/>
        </w:rPr>
        <w:t> </w:t>
      </w:r>
      <w:r w:rsidRPr="009730FE">
        <w:rPr>
          <w:rStyle w:val="Strong"/>
          <w:rFonts w:ascii="Proxima Nova Rg" w:hAnsi="Proxima Nova Rg"/>
          <w:color w:val="000000" w:themeColor="text1"/>
        </w:rPr>
        <w:t>AGM</w:t>
      </w:r>
      <w:r w:rsidRPr="009730FE">
        <w:rPr>
          <w:rStyle w:val="Strong"/>
          <w:rFonts w:ascii="Proxima Nova Rg" w:hAnsi="Proxima Nova Rg" w:cs="Calibri"/>
          <w:color w:val="000000" w:themeColor="text1"/>
        </w:rPr>
        <w:t> </w:t>
      </w:r>
      <w:r w:rsidRPr="009730FE">
        <w:rPr>
          <w:rFonts w:ascii="Proxima Nova Rg" w:hAnsi="Proxima Nova Rg"/>
          <w:color w:val="000000" w:themeColor="text1"/>
        </w:rPr>
        <w:t>to be approved by the meeting</w:t>
      </w:r>
    </w:p>
    <w:p w:rsidRPr="009730FE" w:rsidR="009730FE" w:rsidP="009730FE" w:rsidRDefault="009730FE" w14:paraId="4A8D4340" w14:textId="77777777">
      <w:pPr>
        <w:pStyle w:val="NoSpacing"/>
      </w:pPr>
    </w:p>
    <w:p w:rsidRPr="00134EB5" w:rsidR="009730FE" w:rsidP="009730FE" w:rsidRDefault="00134EB5" w14:paraId="2859CB3D" w14:textId="0AE9A64E">
      <w:pPr>
        <w:pStyle w:val="ListParagraph"/>
        <w:numPr>
          <w:ilvl w:val="0"/>
          <w:numId w:val="15"/>
        </w:numPr>
        <w:spacing w:after="0" w:line="240" w:lineRule="auto"/>
        <w:rPr>
          <w:rFonts w:ascii="Proxima Nova Rg" w:hAnsi="Proxima Nova Rg"/>
          <w:color w:val="000000" w:themeColor="text1"/>
        </w:rPr>
      </w:pPr>
      <w:r>
        <w:rPr>
          <w:rStyle w:val="Strong"/>
          <w:rFonts w:ascii="Proxima Nova Rg" w:hAnsi="Proxima Nova Rg"/>
          <w:color w:val="000000" w:themeColor="text1"/>
        </w:rPr>
        <w:t>Directors report presentation</w:t>
      </w:r>
      <w:r w:rsidRPr="00134EB5" w:rsidR="009730FE">
        <w:rPr>
          <w:rFonts w:ascii="Proxima Nova Rg" w:hAnsi="Proxima Nova Rg"/>
          <w:color w:val="000000" w:themeColor="text1"/>
        </w:rPr>
        <w:t xml:space="preserve"> </w:t>
      </w:r>
    </w:p>
    <w:p w:rsidRPr="009730FE" w:rsidR="009730FE" w:rsidP="009730FE" w:rsidRDefault="009730FE" w14:paraId="17D6A699" w14:textId="77777777">
      <w:pPr>
        <w:pStyle w:val="NoSpacing"/>
      </w:pPr>
    </w:p>
    <w:p w:rsidRPr="009730FE" w:rsidR="009730FE" w:rsidP="009730FE" w:rsidRDefault="009730FE" w14:paraId="20C20158" w14:textId="77777777">
      <w:pPr>
        <w:pStyle w:val="ListParagraph"/>
        <w:numPr>
          <w:ilvl w:val="0"/>
          <w:numId w:val="15"/>
        </w:numPr>
        <w:spacing w:after="0" w:line="240" w:lineRule="auto"/>
        <w:rPr>
          <w:rStyle w:val="Strong"/>
          <w:rFonts w:ascii="Proxima Nova Rg" w:hAnsi="Proxima Nova Rg"/>
          <w:b w:val="0"/>
          <w:bCs w:val="0"/>
          <w:color w:val="000000" w:themeColor="text1"/>
        </w:rPr>
      </w:pPr>
      <w:r w:rsidRPr="009730FE">
        <w:rPr>
          <w:rStyle w:val="Strong"/>
          <w:rFonts w:ascii="Proxima Nova Rg" w:hAnsi="Proxima Nova Rg"/>
          <w:color w:val="000000" w:themeColor="text1"/>
        </w:rPr>
        <w:t>Statement on the annual accounts and balance sheet</w:t>
      </w:r>
      <w:r w:rsidRPr="009730FE">
        <w:rPr>
          <w:rStyle w:val="Strong"/>
          <w:rFonts w:ascii="Proxima Nova Rg" w:hAnsi="Proxima Nova Rg" w:cs="Calibri"/>
          <w:color w:val="000000" w:themeColor="text1"/>
        </w:rPr>
        <w:t> </w:t>
      </w:r>
      <w:r w:rsidRPr="009730FE">
        <w:rPr>
          <w:rStyle w:val="Strong"/>
          <w:rFonts w:ascii="Proxima Nova Rg" w:hAnsi="Proxima Nova Rg"/>
          <w:color w:val="000000" w:themeColor="text1"/>
        </w:rPr>
        <w:t>from the Auditor</w:t>
      </w:r>
    </w:p>
    <w:p w:rsidRPr="009730FE" w:rsidR="009730FE" w:rsidP="009730FE" w:rsidRDefault="009730FE" w14:paraId="4DBA4491" w14:textId="77777777">
      <w:pPr>
        <w:pStyle w:val="NoSpacing"/>
      </w:pPr>
    </w:p>
    <w:p w:rsidRPr="009730FE" w:rsidR="009730FE" w:rsidP="009730FE" w:rsidRDefault="009730FE" w14:paraId="7DE53FF8" w14:textId="2EA60056">
      <w:pPr>
        <w:pStyle w:val="ListParagraph"/>
        <w:numPr>
          <w:ilvl w:val="0"/>
          <w:numId w:val="15"/>
        </w:numPr>
        <w:spacing w:after="0" w:line="240" w:lineRule="auto"/>
        <w:rPr>
          <w:rFonts w:ascii="Proxima Nova Rg" w:hAnsi="Proxima Nova Rg"/>
          <w:color w:val="000000" w:themeColor="text1"/>
        </w:rPr>
      </w:pPr>
      <w:r w:rsidRPr="009730FE">
        <w:rPr>
          <w:rStyle w:val="Strong"/>
          <w:rFonts w:ascii="Proxima Nova Rg" w:hAnsi="Proxima Nova Rg"/>
          <w:color w:val="000000" w:themeColor="text1"/>
        </w:rPr>
        <w:t xml:space="preserve">Resolution </w:t>
      </w:r>
      <w:r w:rsidR="006F2AE7">
        <w:rPr>
          <w:rStyle w:val="Strong"/>
          <w:rFonts w:ascii="Proxima Nova Rg" w:hAnsi="Proxima Nova Rg"/>
          <w:color w:val="000000" w:themeColor="text1"/>
        </w:rPr>
        <w:t>1</w:t>
      </w:r>
      <w:r w:rsidRPr="009730FE">
        <w:rPr>
          <w:rStyle w:val="Strong"/>
          <w:rFonts w:ascii="Proxima Nova Rg" w:hAnsi="Proxima Nova Rg" w:cs="Calibri"/>
          <w:color w:val="000000" w:themeColor="text1"/>
        </w:rPr>
        <w:t xml:space="preserve"> </w:t>
      </w:r>
      <w:r w:rsidRPr="009730FE">
        <w:rPr>
          <w:rFonts w:ascii="Proxima Nova Rg" w:hAnsi="Proxima Nova Rg"/>
          <w:color w:val="000000" w:themeColor="text1"/>
        </w:rPr>
        <w:t>to ask the meeting</w:t>
      </w:r>
      <w:r w:rsidRPr="009730FE">
        <w:rPr>
          <w:rFonts w:ascii="Proxima Nova Rg" w:hAnsi="Proxima Nova Rg" w:cs="Calibri"/>
          <w:color w:val="000000" w:themeColor="text1"/>
        </w:rPr>
        <w:t> </w:t>
      </w:r>
      <w:r w:rsidRPr="009730FE">
        <w:rPr>
          <w:rFonts w:ascii="Proxima Nova Rg" w:hAnsi="Proxima Nova Rg"/>
          <w:color w:val="000000" w:themeColor="text1"/>
        </w:rPr>
        <w:t>to formally approve the accounts</w:t>
      </w:r>
    </w:p>
    <w:p w:rsidRPr="009730FE" w:rsidR="009730FE" w:rsidP="009730FE" w:rsidRDefault="009730FE" w14:paraId="5ED4105E" w14:textId="77777777">
      <w:pPr>
        <w:pStyle w:val="NoSpacing"/>
      </w:pPr>
    </w:p>
    <w:p w:rsidRPr="009730FE" w:rsidR="009730FE" w:rsidP="009730FE" w:rsidRDefault="009730FE" w14:paraId="0884C8FC" w14:textId="6F4CF428">
      <w:pPr>
        <w:pStyle w:val="ListParagraph"/>
        <w:numPr>
          <w:ilvl w:val="0"/>
          <w:numId w:val="15"/>
        </w:numPr>
        <w:spacing w:after="0" w:line="240" w:lineRule="auto"/>
        <w:rPr>
          <w:rFonts w:ascii="Proxima Nova Rg" w:hAnsi="Proxima Nova Rg"/>
          <w:color w:val="000000" w:themeColor="text1"/>
        </w:rPr>
      </w:pPr>
      <w:r w:rsidRPr="009730FE">
        <w:rPr>
          <w:rStyle w:val="Strong"/>
          <w:rFonts w:ascii="Proxima Nova Rg" w:hAnsi="Proxima Nova Rg"/>
          <w:color w:val="000000" w:themeColor="text1"/>
        </w:rPr>
        <w:t xml:space="preserve">Resolution </w:t>
      </w:r>
      <w:r w:rsidR="006F2AE7">
        <w:rPr>
          <w:rStyle w:val="Strong"/>
          <w:rFonts w:ascii="Proxima Nova Rg" w:hAnsi="Proxima Nova Rg"/>
          <w:color w:val="000000" w:themeColor="text1"/>
        </w:rPr>
        <w:t>2</w:t>
      </w:r>
      <w:r w:rsidRPr="009730FE">
        <w:rPr>
          <w:rStyle w:val="Strong"/>
          <w:rFonts w:ascii="Proxima Nova Rg" w:hAnsi="Proxima Nova Rg" w:cs="Calibri"/>
          <w:color w:val="000000" w:themeColor="text1"/>
        </w:rPr>
        <w:t xml:space="preserve"> </w:t>
      </w:r>
      <w:r w:rsidRPr="009730FE">
        <w:rPr>
          <w:rFonts w:ascii="Proxima Nova Rg" w:hAnsi="Proxima Nova Rg"/>
          <w:color w:val="000000" w:themeColor="text1"/>
        </w:rPr>
        <w:t>to ask the meeting to approve the auditors for the ensuing year</w:t>
      </w:r>
    </w:p>
    <w:p w:rsidRPr="009730FE" w:rsidR="009730FE" w:rsidP="009730FE" w:rsidRDefault="009730FE" w14:paraId="691F0F10" w14:textId="77777777">
      <w:pPr>
        <w:pStyle w:val="NoSpacing"/>
      </w:pPr>
    </w:p>
    <w:p w:rsidRPr="009730FE" w:rsidR="009730FE" w:rsidP="009730FE" w:rsidRDefault="009730FE" w14:paraId="6791B665" w14:textId="77777777">
      <w:pPr>
        <w:pStyle w:val="ListParagraph"/>
        <w:numPr>
          <w:ilvl w:val="0"/>
          <w:numId w:val="15"/>
        </w:numPr>
        <w:spacing w:after="0" w:line="240" w:lineRule="auto"/>
        <w:rPr>
          <w:rFonts w:ascii="Proxima Nova Rg" w:hAnsi="Proxima Nova Rg"/>
          <w:color w:val="000000" w:themeColor="text1"/>
        </w:rPr>
      </w:pPr>
      <w:r w:rsidRPr="009730FE">
        <w:rPr>
          <w:rStyle w:val="Strong"/>
          <w:rFonts w:ascii="Proxima Nova Rg" w:hAnsi="Proxima Nova Rg"/>
          <w:color w:val="000000" w:themeColor="text1"/>
        </w:rPr>
        <w:t>Update from the Chair and CEO</w:t>
      </w:r>
      <w:r w:rsidRPr="009730FE">
        <w:rPr>
          <w:rFonts w:ascii="Proxima Nova Rg" w:hAnsi="Proxima Nova Rg" w:cs="Calibri"/>
          <w:color w:val="000000" w:themeColor="text1"/>
        </w:rPr>
        <w:t> </w:t>
      </w:r>
      <w:r w:rsidRPr="009730FE">
        <w:rPr>
          <w:rFonts w:ascii="Proxima Nova Rg" w:hAnsi="Proxima Nova Rg"/>
          <w:color w:val="000000" w:themeColor="text1"/>
        </w:rPr>
        <w:t>-</w:t>
      </w:r>
      <w:r w:rsidRPr="009730FE">
        <w:rPr>
          <w:rFonts w:ascii="Proxima Nova Rg" w:hAnsi="Proxima Nova Rg" w:cs="Calibri"/>
          <w:color w:val="000000" w:themeColor="text1"/>
        </w:rPr>
        <w:t> </w:t>
      </w:r>
      <w:r w:rsidRPr="009730FE">
        <w:rPr>
          <w:rFonts w:ascii="Proxima Nova Rg" w:hAnsi="Proxima Nova Rg"/>
          <w:color w:val="000000" w:themeColor="text1"/>
        </w:rPr>
        <w:t>to include details</w:t>
      </w:r>
      <w:r w:rsidRPr="009730FE">
        <w:rPr>
          <w:rFonts w:ascii="Proxima Nova Rg" w:hAnsi="Proxima Nova Rg" w:cs="Calibri"/>
          <w:color w:val="000000" w:themeColor="text1"/>
        </w:rPr>
        <w:t> </w:t>
      </w:r>
      <w:r w:rsidRPr="009730FE">
        <w:rPr>
          <w:rFonts w:ascii="Proxima Nova Rg" w:hAnsi="Proxima Nova Rg"/>
          <w:color w:val="000000" w:themeColor="text1"/>
        </w:rPr>
        <w:t>of any changes to the GMA Board of Directors</w:t>
      </w:r>
    </w:p>
    <w:p w:rsidRPr="009730FE" w:rsidR="009730FE" w:rsidP="009730FE" w:rsidRDefault="009730FE" w14:paraId="5C0F3BDF" w14:textId="77777777">
      <w:pPr>
        <w:pStyle w:val="NoSpacing"/>
      </w:pPr>
    </w:p>
    <w:p w:rsidRPr="009730FE" w:rsidR="009730FE" w:rsidP="009730FE" w:rsidRDefault="009730FE" w14:paraId="4F78CB87" w14:textId="02B1B3B4">
      <w:pPr>
        <w:pStyle w:val="ListParagraph"/>
        <w:numPr>
          <w:ilvl w:val="0"/>
          <w:numId w:val="15"/>
        </w:numPr>
        <w:spacing w:after="0" w:line="240" w:lineRule="auto"/>
        <w:rPr>
          <w:rFonts w:ascii="Proxima Nova Rg" w:hAnsi="Proxima Nova Rg"/>
          <w:color w:val="000000" w:themeColor="text1"/>
        </w:rPr>
      </w:pPr>
      <w:bookmarkStart w:name="_Hlk179988013" w:id="0"/>
      <w:r w:rsidRPr="009730FE">
        <w:rPr>
          <w:rStyle w:val="Strong"/>
          <w:rFonts w:ascii="Proxima Nova Rg" w:hAnsi="Proxima Nova Rg"/>
          <w:color w:val="000000" w:themeColor="text1"/>
        </w:rPr>
        <w:t xml:space="preserve">Resolution </w:t>
      </w:r>
      <w:r w:rsidR="006F2AE7">
        <w:rPr>
          <w:rStyle w:val="Strong"/>
          <w:rFonts w:ascii="Proxima Nova Rg" w:hAnsi="Proxima Nova Rg"/>
          <w:color w:val="000000" w:themeColor="text1"/>
        </w:rPr>
        <w:t>3</w:t>
      </w:r>
      <w:r w:rsidRPr="009730FE">
        <w:rPr>
          <w:rStyle w:val="Strong"/>
          <w:rFonts w:ascii="Proxima Nova Rg" w:hAnsi="Proxima Nova Rg" w:cs="Calibri"/>
          <w:color w:val="000000" w:themeColor="text1"/>
        </w:rPr>
        <w:t xml:space="preserve"> </w:t>
      </w:r>
      <w:r w:rsidRPr="009730FE">
        <w:rPr>
          <w:rFonts w:ascii="Proxima Nova Rg" w:hAnsi="Proxima Nova Rg"/>
          <w:color w:val="000000" w:themeColor="text1"/>
        </w:rPr>
        <w:t>to ask the meeting to approve the annual report</w:t>
      </w:r>
      <w:bookmarkEnd w:id="0"/>
    </w:p>
    <w:p w:rsidRPr="009730FE" w:rsidR="009730FE" w:rsidP="009730FE" w:rsidRDefault="009730FE" w14:paraId="6824DB00" w14:textId="77777777">
      <w:pPr>
        <w:pStyle w:val="NoSpacing"/>
      </w:pPr>
    </w:p>
    <w:p w:rsidRPr="000A5602" w:rsidR="009730FE" w:rsidP="009730FE" w:rsidRDefault="009730FE" w14:paraId="36EC0EEF" w14:textId="587B2C24">
      <w:pPr>
        <w:pStyle w:val="ListParagraph"/>
        <w:numPr>
          <w:ilvl w:val="0"/>
          <w:numId w:val="15"/>
        </w:numPr>
        <w:spacing w:after="0" w:line="240" w:lineRule="auto"/>
        <w:rPr>
          <w:rStyle w:val="Strong"/>
          <w:rFonts w:ascii="Proxima Nova Rg" w:hAnsi="Proxima Nova Rg"/>
          <w:b w:val="0"/>
          <w:bCs w:val="0"/>
          <w:color w:val="000000" w:themeColor="text1"/>
        </w:rPr>
      </w:pPr>
      <w:r w:rsidRPr="009730FE">
        <w:rPr>
          <w:rStyle w:val="Strong"/>
          <w:rFonts w:ascii="Proxima Nova Rg" w:hAnsi="Proxima Nova Rg"/>
          <w:color w:val="000000" w:themeColor="text1"/>
        </w:rPr>
        <w:t>Any other business</w:t>
      </w:r>
    </w:p>
    <w:p w:rsidRPr="000A5602" w:rsidR="000A5602" w:rsidP="000A5602" w:rsidRDefault="000A5602" w14:paraId="652CF8E6" w14:textId="77777777">
      <w:pPr>
        <w:spacing w:after="0" w:line="240" w:lineRule="auto"/>
        <w:rPr>
          <w:rFonts w:ascii="Proxima Nova Rg" w:hAnsi="Proxima Nova Rg"/>
          <w:color w:val="000000" w:themeColor="text1"/>
        </w:rPr>
      </w:pPr>
    </w:p>
    <w:p w:rsidRPr="009730FE" w:rsidR="00DA4949" w:rsidP="009730FE" w:rsidRDefault="009730FE" w14:paraId="549203AA" w14:textId="5C7A9D5B">
      <w:pPr>
        <w:pStyle w:val="ListParagraph"/>
        <w:numPr>
          <w:ilvl w:val="0"/>
          <w:numId w:val="15"/>
        </w:numPr>
        <w:spacing w:after="0" w:line="240" w:lineRule="auto"/>
        <w:rPr>
          <w:rFonts w:ascii="Proxima Nova Rg" w:hAnsi="Proxima Nova Rg"/>
          <w:color w:val="000000" w:themeColor="text1"/>
        </w:rPr>
      </w:pPr>
      <w:r w:rsidRPr="009730FE">
        <w:rPr>
          <w:rStyle w:val="Strong"/>
          <w:rFonts w:ascii="Proxima Nova Rg" w:hAnsi="Proxima Nova Rg"/>
          <w:color w:val="000000" w:themeColor="text1"/>
        </w:rPr>
        <w:t xml:space="preserve">Closing remarks by </w:t>
      </w:r>
      <w:r w:rsidR="006B75BA">
        <w:rPr>
          <w:rStyle w:val="Strong"/>
          <w:rFonts w:ascii="Proxima Nova Rg" w:hAnsi="Proxima Nova Rg"/>
          <w:color w:val="000000" w:themeColor="text1"/>
        </w:rPr>
        <w:t xml:space="preserve">incoming </w:t>
      </w:r>
      <w:r w:rsidRPr="009730FE">
        <w:rPr>
          <w:rStyle w:val="Strong"/>
          <w:rFonts w:ascii="Proxima Nova Rg" w:hAnsi="Proxima Nova Rg"/>
          <w:color w:val="000000" w:themeColor="text1"/>
        </w:rPr>
        <w:t>Independent Chair</w:t>
      </w:r>
    </w:p>
    <w:sectPr w:rsidRPr="009730FE" w:rsidR="00DA4949" w:rsidSect="00C67F5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orient="portrait"/>
      <w:pgMar w:top="1702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A5C70" w:rsidP="00884C4E" w:rsidRDefault="00AA5C70" w14:paraId="66ED9864" w14:textId="77777777">
      <w:pPr>
        <w:spacing w:after="0" w:line="240" w:lineRule="auto"/>
      </w:pPr>
      <w:r>
        <w:separator/>
      </w:r>
    </w:p>
  </w:endnote>
  <w:endnote w:type="continuationSeparator" w:id="0">
    <w:p w:rsidR="00AA5C70" w:rsidP="00884C4E" w:rsidRDefault="00AA5C70" w14:paraId="38C68D23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rvo Neue Bold Neue">
    <w:panose1 w:val="000008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Proxima Nova Rg">
    <w:panose1 w:val="02000506030000020004"/>
    <w:charset w:val="00"/>
    <w:family w:val="modern"/>
    <w:notTrueType/>
    <w:pitch w:val="variable"/>
    <w:sig w:usb0="A00002EF" w:usb1="5000E0F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43360" w:rsidRDefault="00E43360" w14:paraId="69E00B1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51298101"/>
      <w:docPartObj>
        <w:docPartGallery w:val="Page Numbers (Bottom of Page)"/>
        <w:docPartUnique/>
      </w:docPartObj>
    </w:sdtPr>
    <w:sdtContent>
      <w:p w:rsidR="00E54117" w:rsidRDefault="00E54117" w14:paraId="34C020B1" w14:textId="59A81AEF">
        <w:pPr>
          <w:pStyle w:val="Footer"/>
          <w:jc w:val="right"/>
        </w:pPr>
        <w:r>
          <w:t xml:space="preserve">Grounds Management Association </w:t>
        </w:r>
        <w:r w:rsidRPr="00E54117">
          <w:rPr>
            <w:color w:val="3227DB" w:themeColor="accent1"/>
          </w:rPr>
          <w:t>|</w:t>
        </w:r>
        <w:r>
          <w:t xml:space="preserve">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</w:t>
        </w:r>
      </w:p>
    </w:sdtContent>
  </w:sdt>
  <w:p w:rsidR="00E54117" w:rsidRDefault="00E54117" w14:paraId="54BC499D" w14:textId="64CB0B5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43360" w:rsidRDefault="00E43360" w14:paraId="4698C0A1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A5C70" w:rsidP="00884C4E" w:rsidRDefault="00AA5C70" w14:paraId="7310FB4A" w14:textId="77777777">
      <w:pPr>
        <w:spacing w:after="0" w:line="240" w:lineRule="auto"/>
      </w:pPr>
      <w:r>
        <w:separator/>
      </w:r>
    </w:p>
  </w:footnote>
  <w:footnote w:type="continuationSeparator" w:id="0">
    <w:p w:rsidR="00AA5C70" w:rsidP="00884C4E" w:rsidRDefault="00AA5C70" w14:paraId="2BB0B965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43360" w:rsidRDefault="00E43360" w14:paraId="4DF7A2F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884C4E" w:rsidP="00C67F50" w:rsidRDefault="00000000" w14:paraId="762D4212" w14:textId="669550DF">
    <w:pPr>
      <w:pStyle w:val="Header"/>
      <w:ind w:hanging="709"/>
    </w:pPr>
    <w:sdt>
      <w:sdtPr>
        <w:id w:val="311993661"/>
        <w:docPartObj>
          <w:docPartGallery w:val="Watermarks"/>
          <w:docPartUnique/>
        </w:docPartObj>
      </w:sdtPr>
      <w:sdtContent>
        <w:r>
          <w:pict w14:anchorId="6310B364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style="position:absolute;margin-left:0;margin-top:0;width:412.4pt;height:247.45pt;rotation:315;z-index:-251658752;mso-position-horizontal:center;mso-position-horizontal-relative:margin;mso-position-vertical:center;mso-position-vertical-relative:margin" o:spid="_x0000_s1025" o:allowincell="f" fillcolor="silver" stroked="f" type="#_x0000_t136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884C4E">
      <w:rPr>
        <w:noProof/>
      </w:rPr>
      <w:drawing>
        <wp:inline distT="0" distB="0" distL="0" distR="0" wp14:anchorId="385393E0" wp14:editId="18A07D8C">
          <wp:extent cx="1120536" cy="469021"/>
          <wp:effectExtent l="0" t="0" r="3810" b="7620"/>
          <wp:docPr id="2030387525" name="Picture 1" descr="A blue logo with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1106325" name="Picture 1" descr="A blue logo with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5535" cy="4794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43360" w:rsidRDefault="00E43360" w14:paraId="2752ED70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05FBE"/>
    <w:multiLevelType w:val="hybridMultilevel"/>
    <w:tmpl w:val="8A58EC1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9378A1"/>
    <w:multiLevelType w:val="hybridMultilevel"/>
    <w:tmpl w:val="05D03E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A797813"/>
    <w:multiLevelType w:val="hybridMultilevel"/>
    <w:tmpl w:val="8D18640C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D8F500D"/>
    <w:multiLevelType w:val="hybridMultilevel"/>
    <w:tmpl w:val="7332A7D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49849B8"/>
    <w:multiLevelType w:val="hybridMultilevel"/>
    <w:tmpl w:val="AC9AFE9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96F797B"/>
    <w:multiLevelType w:val="hybridMultilevel"/>
    <w:tmpl w:val="60C267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294FDE"/>
    <w:multiLevelType w:val="hybridMultilevel"/>
    <w:tmpl w:val="7F80DD1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F55D7"/>
    <w:multiLevelType w:val="hybridMultilevel"/>
    <w:tmpl w:val="B9D251B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CE10247"/>
    <w:multiLevelType w:val="hybridMultilevel"/>
    <w:tmpl w:val="ABF694F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3BE16B73"/>
    <w:multiLevelType w:val="hybridMultilevel"/>
    <w:tmpl w:val="9C32C48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5E4720"/>
    <w:multiLevelType w:val="hybridMultilevel"/>
    <w:tmpl w:val="82E6265E"/>
    <w:lvl w:ilvl="0" w:tplc="705CE802">
      <w:start w:val="1"/>
      <w:numFmt w:val="decimal"/>
      <w:lvlText w:val="%1."/>
      <w:lvlJc w:val="left"/>
      <w:pPr>
        <w:ind w:left="360" w:hanging="360"/>
      </w:pPr>
      <w:rPr>
        <w:color w:val="87F4EE" w:themeColor="accent2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0940311"/>
    <w:multiLevelType w:val="hybridMultilevel"/>
    <w:tmpl w:val="BF828EF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AD4407"/>
    <w:multiLevelType w:val="hybridMultilevel"/>
    <w:tmpl w:val="E8B60C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717016"/>
    <w:multiLevelType w:val="hybridMultilevel"/>
    <w:tmpl w:val="8FFAFAB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522CCA"/>
    <w:multiLevelType w:val="hybridMultilevel"/>
    <w:tmpl w:val="1C50778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5557929">
    <w:abstractNumId w:val="4"/>
  </w:num>
  <w:num w:numId="2" w16cid:durableId="493033686">
    <w:abstractNumId w:val="1"/>
  </w:num>
  <w:num w:numId="3" w16cid:durableId="17705481">
    <w:abstractNumId w:val="8"/>
  </w:num>
  <w:num w:numId="4" w16cid:durableId="1215312001">
    <w:abstractNumId w:val="3"/>
  </w:num>
  <w:num w:numId="5" w16cid:durableId="1864631655">
    <w:abstractNumId w:val="12"/>
  </w:num>
  <w:num w:numId="6" w16cid:durableId="2114206118">
    <w:abstractNumId w:val="10"/>
  </w:num>
  <w:num w:numId="7" w16cid:durableId="1333988398">
    <w:abstractNumId w:val="13"/>
  </w:num>
  <w:num w:numId="8" w16cid:durableId="222065728">
    <w:abstractNumId w:val="0"/>
  </w:num>
  <w:num w:numId="9" w16cid:durableId="653140524">
    <w:abstractNumId w:val="5"/>
  </w:num>
  <w:num w:numId="10" w16cid:durableId="16854729">
    <w:abstractNumId w:val="2"/>
  </w:num>
  <w:num w:numId="11" w16cid:durableId="1852066279">
    <w:abstractNumId w:val="9"/>
  </w:num>
  <w:num w:numId="12" w16cid:durableId="1393043267">
    <w:abstractNumId w:val="11"/>
  </w:num>
  <w:num w:numId="13" w16cid:durableId="1718359394">
    <w:abstractNumId w:val="14"/>
  </w:num>
  <w:num w:numId="14" w16cid:durableId="215355950">
    <w:abstractNumId w:val="6"/>
  </w:num>
  <w:num w:numId="15" w16cid:durableId="139265644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B5E"/>
    <w:rsid w:val="00000F40"/>
    <w:rsid w:val="0002419F"/>
    <w:rsid w:val="000A5602"/>
    <w:rsid w:val="000B38D7"/>
    <w:rsid w:val="000E4E91"/>
    <w:rsid w:val="00102907"/>
    <w:rsid w:val="00115817"/>
    <w:rsid w:val="00134EB5"/>
    <w:rsid w:val="00153209"/>
    <w:rsid w:val="00160152"/>
    <w:rsid w:val="00173079"/>
    <w:rsid w:val="001810BB"/>
    <w:rsid w:val="00191743"/>
    <w:rsid w:val="001D09AE"/>
    <w:rsid w:val="00224B5E"/>
    <w:rsid w:val="00245B3D"/>
    <w:rsid w:val="00266B2D"/>
    <w:rsid w:val="0036062F"/>
    <w:rsid w:val="003F5116"/>
    <w:rsid w:val="00457D10"/>
    <w:rsid w:val="004809FF"/>
    <w:rsid w:val="005678E4"/>
    <w:rsid w:val="005A5AF0"/>
    <w:rsid w:val="00605DC0"/>
    <w:rsid w:val="0067065B"/>
    <w:rsid w:val="006B75BA"/>
    <w:rsid w:val="006C18FB"/>
    <w:rsid w:val="006D0D8E"/>
    <w:rsid w:val="006F2AE7"/>
    <w:rsid w:val="0070577E"/>
    <w:rsid w:val="00710F46"/>
    <w:rsid w:val="007715E5"/>
    <w:rsid w:val="007B42D2"/>
    <w:rsid w:val="0082473F"/>
    <w:rsid w:val="00835716"/>
    <w:rsid w:val="008766E9"/>
    <w:rsid w:val="00884C4E"/>
    <w:rsid w:val="008A084D"/>
    <w:rsid w:val="008E23E4"/>
    <w:rsid w:val="0090352F"/>
    <w:rsid w:val="00936091"/>
    <w:rsid w:val="009730FE"/>
    <w:rsid w:val="009879CB"/>
    <w:rsid w:val="009C073A"/>
    <w:rsid w:val="009D5390"/>
    <w:rsid w:val="009D7D24"/>
    <w:rsid w:val="009F2A4C"/>
    <w:rsid w:val="009F4F09"/>
    <w:rsid w:val="00A0088D"/>
    <w:rsid w:val="00A017A4"/>
    <w:rsid w:val="00A36F3F"/>
    <w:rsid w:val="00A529DA"/>
    <w:rsid w:val="00AA0EBE"/>
    <w:rsid w:val="00AA5C70"/>
    <w:rsid w:val="00AB5A9E"/>
    <w:rsid w:val="00AD168E"/>
    <w:rsid w:val="00AD3C18"/>
    <w:rsid w:val="00AE6273"/>
    <w:rsid w:val="00B372A9"/>
    <w:rsid w:val="00B64658"/>
    <w:rsid w:val="00B928C0"/>
    <w:rsid w:val="00BE3D64"/>
    <w:rsid w:val="00C26FE3"/>
    <w:rsid w:val="00C67F50"/>
    <w:rsid w:val="00CA5836"/>
    <w:rsid w:val="00CA7F73"/>
    <w:rsid w:val="00CB0AC3"/>
    <w:rsid w:val="00CB2407"/>
    <w:rsid w:val="00CD572B"/>
    <w:rsid w:val="00CF1B47"/>
    <w:rsid w:val="00D22A82"/>
    <w:rsid w:val="00D6187B"/>
    <w:rsid w:val="00D664A5"/>
    <w:rsid w:val="00D90B1B"/>
    <w:rsid w:val="00DA4949"/>
    <w:rsid w:val="00E02D49"/>
    <w:rsid w:val="00E0704A"/>
    <w:rsid w:val="00E24301"/>
    <w:rsid w:val="00E25530"/>
    <w:rsid w:val="00E43360"/>
    <w:rsid w:val="00E54117"/>
    <w:rsid w:val="00E63FEE"/>
    <w:rsid w:val="00E64117"/>
    <w:rsid w:val="00EB1CDD"/>
    <w:rsid w:val="00EC3ACF"/>
    <w:rsid w:val="00EE53DC"/>
    <w:rsid w:val="00F02AAD"/>
    <w:rsid w:val="00F3559F"/>
    <w:rsid w:val="00F379D6"/>
    <w:rsid w:val="00F67276"/>
    <w:rsid w:val="00FB2881"/>
    <w:rsid w:val="00FC3947"/>
    <w:rsid w:val="00FF35E5"/>
    <w:rsid w:val="559E6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5EDA88"/>
  <w15:chartTrackingRefBased/>
  <w15:docId w15:val="{17361489-B19F-4BAD-8351-A96CB19EF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/>
    <w:lsdException w:name="heading 5" w:uiPriority="9" w:semiHidden="1" w:unhideWhenUsed="1"/>
    <w:lsdException w:name="heading 6" w:uiPriority="9" w:semiHidden="1" w:unhideWhenUsed="1"/>
    <w:lsdException w:name="heading 7" w:uiPriority="9" w:semiHidden="1" w:unhideWhenUsed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54117"/>
  </w:style>
  <w:style w:type="paragraph" w:styleId="Heading1">
    <w:name w:val="heading 1"/>
    <w:basedOn w:val="Normal"/>
    <w:next w:val="Normal"/>
    <w:link w:val="Heading1Char"/>
    <w:uiPriority w:val="9"/>
    <w:qFormat/>
    <w:rsid w:val="00B64658"/>
    <w:pPr>
      <w:keepNext/>
      <w:keepLines/>
      <w:spacing w:before="120" w:after="80"/>
      <w:outlineLvl w:val="0"/>
    </w:pPr>
    <w:rPr>
      <w:rFonts w:asciiTheme="majorHAnsi" w:hAnsiTheme="majorHAnsi" w:eastAsiaTheme="majorEastAsia" w:cstheme="majorBidi"/>
      <w:caps/>
      <w:color w:val="08174F" w:themeColor="text2"/>
      <w:sz w:val="44"/>
      <w:szCs w:val="40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67065B"/>
    <w:pPr>
      <w:spacing w:before="160"/>
      <w:outlineLvl w:val="1"/>
    </w:pPr>
    <w:rPr>
      <w:kern w:val="0"/>
      <w:sz w:val="36"/>
      <w:szCs w:val="32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884C4E"/>
    <w:pPr>
      <w:outlineLvl w:val="2"/>
    </w:pPr>
    <w:rPr>
      <w:sz w:val="32"/>
      <w:szCs w:val="28"/>
    </w:rPr>
  </w:style>
  <w:style w:type="paragraph" w:styleId="Heading4">
    <w:name w:val="heading 4"/>
    <w:basedOn w:val="Heading3"/>
    <w:next w:val="Normal"/>
    <w:link w:val="Heading4Char"/>
    <w:uiPriority w:val="9"/>
    <w:unhideWhenUsed/>
    <w:rsid w:val="00884C4E"/>
    <w:pPr>
      <w:spacing w:before="80" w:after="40"/>
      <w:outlineLvl w:val="3"/>
    </w:pPr>
    <w:rPr>
      <w:iCs/>
      <w:sz w:val="28"/>
    </w:rPr>
  </w:style>
  <w:style w:type="paragraph" w:styleId="Heading5">
    <w:name w:val="heading 5"/>
    <w:basedOn w:val="Heading4"/>
    <w:next w:val="Normal"/>
    <w:link w:val="Heading5Char"/>
    <w:uiPriority w:val="9"/>
    <w:unhideWhenUsed/>
    <w:rsid w:val="00884C4E"/>
    <w:pPr>
      <w:outlineLvl w:val="4"/>
    </w:pPr>
    <w:rPr>
      <w:sz w:val="24"/>
    </w:rPr>
  </w:style>
  <w:style w:type="paragraph" w:styleId="Heading6">
    <w:name w:val="heading 6"/>
    <w:basedOn w:val="Heading5"/>
    <w:next w:val="Normal"/>
    <w:link w:val="Heading6Char"/>
    <w:uiPriority w:val="9"/>
    <w:unhideWhenUsed/>
    <w:rsid w:val="00884C4E"/>
    <w:pPr>
      <w:spacing w:before="40" w:after="0"/>
      <w:outlineLvl w:val="5"/>
    </w:pPr>
    <w:rPr>
      <w:iCs w:val="0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rsid w:val="00224B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4B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4B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B64658"/>
    <w:rPr>
      <w:rFonts w:asciiTheme="majorHAnsi" w:hAnsiTheme="majorHAnsi" w:eastAsiaTheme="majorEastAsia" w:cstheme="majorBidi"/>
      <w:caps/>
      <w:color w:val="08174F" w:themeColor="text2"/>
      <w:sz w:val="44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sid w:val="0067065B"/>
    <w:rPr>
      <w:rFonts w:asciiTheme="majorHAnsi" w:hAnsiTheme="majorHAnsi" w:eastAsiaTheme="majorEastAsia" w:cstheme="majorBidi"/>
      <w:caps/>
      <w:color w:val="08174F" w:themeColor="text2"/>
      <w:kern w:val="0"/>
      <w:sz w:val="36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sid w:val="00884C4E"/>
    <w:rPr>
      <w:rFonts w:asciiTheme="majorHAnsi" w:hAnsiTheme="majorHAnsi" w:eastAsiaTheme="majorEastAsia" w:cstheme="majorBidi"/>
      <w:caps/>
      <w:color w:val="08174F" w:themeColor="text2"/>
      <w:sz w:val="32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sid w:val="00884C4E"/>
    <w:rPr>
      <w:rFonts w:asciiTheme="majorHAnsi" w:hAnsiTheme="majorHAnsi" w:eastAsiaTheme="majorEastAsia" w:cstheme="majorBidi"/>
      <w:iCs/>
      <w:caps/>
      <w:color w:val="08174F" w:themeColor="text2"/>
      <w:sz w:val="28"/>
      <w:szCs w:val="28"/>
    </w:rPr>
  </w:style>
  <w:style w:type="character" w:styleId="Heading5Char" w:customStyle="1">
    <w:name w:val="Heading 5 Char"/>
    <w:basedOn w:val="DefaultParagraphFont"/>
    <w:link w:val="Heading5"/>
    <w:uiPriority w:val="9"/>
    <w:rsid w:val="00884C4E"/>
    <w:rPr>
      <w:rFonts w:asciiTheme="majorHAnsi" w:hAnsiTheme="majorHAnsi" w:eastAsiaTheme="majorEastAsia" w:cstheme="majorBidi"/>
      <w:iCs/>
      <w:caps/>
      <w:color w:val="08174F" w:themeColor="text2"/>
      <w:sz w:val="24"/>
      <w:szCs w:val="28"/>
    </w:rPr>
  </w:style>
  <w:style w:type="character" w:styleId="Heading6Char" w:customStyle="1">
    <w:name w:val="Heading 6 Char"/>
    <w:basedOn w:val="DefaultParagraphFont"/>
    <w:link w:val="Heading6"/>
    <w:uiPriority w:val="9"/>
    <w:rsid w:val="00884C4E"/>
    <w:rPr>
      <w:rFonts w:asciiTheme="majorHAnsi" w:hAnsiTheme="majorHAnsi" w:eastAsiaTheme="majorEastAsia" w:cstheme="majorBidi"/>
      <w:caps/>
      <w:color w:val="08174F" w:themeColor="text2"/>
      <w:szCs w:val="28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224B5E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224B5E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224B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Heading1"/>
    <w:next w:val="Normal"/>
    <w:link w:val="TitleChar"/>
    <w:uiPriority w:val="10"/>
    <w:qFormat/>
    <w:rsid w:val="00C67F50"/>
    <w:pPr>
      <w:spacing w:before="240" w:after="120" w:line="240" w:lineRule="auto"/>
      <w:contextualSpacing/>
    </w:pPr>
    <w:rPr>
      <w:spacing w:val="-10"/>
      <w:kern w:val="28"/>
      <w:sz w:val="72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C67F50"/>
    <w:rPr>
      <w:rFonts w:asciiTheme="majorHAnsi" w:hAnsiTheme="majorHAnsi" w:eastAsiaTheme="majorEastAsia" w:cstheme="majorBidi"/>
      <w:caps/>
      <w:color w:val="08174F" w:themeColor="text2"/>
      <w:spacing w:val="-10"/>
      <w:kern w:val="28"/>
      <w:sz w:val="72"/>
      <w:szCs w:val="56"/>
    </w:rPr>
  </w:style>
  <w:style w:type="paragraph" w:styleId="Subtitle">
    <w:name w:val="Subtitle"/>
    <w:basedOn w:val="Heading1"/>
    <w:next w:val="Normal"/>
    <w:link w:val="SubtitleChar"/>
    <w:uiPriority w:val="11"/>
    <w:qFormat/>
    <w:rsid w:val="00E54117"/>
    <w:pPr>
      <w:numPr>
        <w:ilvl w:val="1"/>
      </w:numPr>
      <w:spacing w:after="0"/>
    </w:pPr>
    <w:rPr>
      <w:color w:val="3227DB" w:themeColor="accent1"/>
      <w:spacing w:val="15"/>
      <w:sz w:val="24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E54117"/>
    <w:rPr>
      <w:rFonts w:asciiTheme="majorHAnsi" w:hAnsiTheme="majorHAnsi" w:eastAsiaTheme="majorEastAsia" w:cstheme="majorBidi"/>
      <w:caps/>
      <w:color w:val="3227DB" w:themeColor="accent1"/>
      <w:spacing w:val="15"/>
      <w:sz w:val="24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4B5E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224B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4B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4B5E"/>
    <w:rPr>
      <w:i/>
      <w:iCs/>
      <w:color w:val="231BA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4B5E"/>
    <w:pPr>
      <w:pBdr>
        <w:top w:val="single" w:color="231BA5" w:themeColor="accent1" w:themeShade="BF" w:sz="4" w:space="10"/>
        <w:bottom w:val="single" w:color="231BA5" w:themeColor="accent1" w:themeShade="BF" w:sz="4" w:space="10"/>
      </w:pBdr>
      <w:spacing w:before="360" w:after="360"/>
      <w:ind w:left="864" w:right="864"/>
      <w:jc w:val="center"/>
    </w:pPr>
    <w:rPr>
      <w:i/>
      <w:iCs/>
      <w:color w:val="231BA5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224B5E"/>
    <w:rPr>
      <w:i/>
      <w:iCs/>
      <w:color w:val="231BA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4B5E"/>
    <w:rPr>
      <w:b/>
      <w:bCs/>
      <w:smallCaps/>
      <w:color w:val="231BA5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84C4E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84C4E"/>
  </w:style>
  <w:style w:type="paragraph" w:styleId="Footer">
    <w:name w:val="footer"/>
    <w:basedOn w:val="Normal"/>
    <w:link w:val="FooterChar"/>
    <w:uiPriority w:val="99"/>
    <w:unhideWhenUsed/>
    <w:rsid w:val="00884C4E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884C4E"/>
  </w:style>
  <w:style w:type="table" w:styleId="TableGrid">
    <w:name w:val="Table Grid"/>
    <w:basedOn w:val="TableNormal"/>
    <w:uiPriority w:val="39"/>
    <w:rsid w:val="00E54117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GMAPrimary" w:customStyle="1">
    <w:name w:val="GMA Primary"/>
    <w:basedOn w:val="TableNormal"/>
    <w:uiPriority w:val="99"/>
    <w:rsid w:val="00E54117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blStylePr w:type="firstRow">
      <w:rPr>
        <w:b/>
      </w:rPr>
      <w:tblPr/>
      <w:tcPr>
        <w:shd w:val="clear" w:color="auto" w:fill="08174F" w:themeFill="text2"/>
      </w:tcPr>
    </w:tblStylePr>
  </w:style>
  <w:style w:type="table" w:styleId="GMASecondary" w:customStyle="1">
    <w:name w:val="GMA Secondary"/>
    <w:basedOn w:val="TableNormal"/>
    <w:uiPriority w:val="99"/>
    <w:rsid w:val="00E54117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blStylePr w:type="firstRow">
      <w:rPr>
        <w:b/>
        <w:color w:val="FFFFFF" w:themeColor="background1"/>
      </w:rPr>
      <w:tblPr/>
      <w:tcPr>
        <w:shd w:val="clear" w:color="auto" w:fill="3227DB" w:themeFill="accent1"/>
      </w:tcPr>
    </w:tblStylePr>
  </w:style>
  <w:style w:type="table" w:styleId="GMATertiary" w:customStyle="1">
    <w:name w:val="GMA Tertiary"/>
    <w:basedOn w:val="TableNormal"/>
    <w:uiPriority w:val="99"/>
    <w:rsid w:val="00E54117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shd w:val="clear" w:color="auto" w:fill="auto"/>
    </w:tcPr>
    <w:tblStylePr w:type="firstRow">
      <w:rPr>
        <w:b/>
      </w:rPr>
      <w:tblPr/>
      <w:tcPr>
        <w:shd w:val="clear" w:color="auto" w:fill="87F4EE" w:themeFill="accent2"/>
      </w:tcPr>
    </w:tblStylePr>
  </w:style>
  <w:style w:type="character" w:styleId="SubtleEmphasis">
    <w:name w:val="Subtle Emphasis"/>
    <w:basedOn w:val="DefaultParagraphFont"/>
    <w:uiPriority w:val="19"/>
    <w:qFormat/>
    <w:rsid w:val="00E54117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E54117"/>
    <w:rPr>
      <w:i/>
      <w:iCs/>
    </w:rPr>
  </w:style>
  <w:style w:type="paragraph" w:styleId="NoSpacing">
    <w:name w:val="No Spacing"/>
    <w:uiPriority w:val="1"/>
    <w:qFormat/>
    <w:rsid w:val="00E54117"/>
    <w:pPr>
      <w:spacing w:after="0" w:line="240" w:lineRule="auto"/>
    </w:pPr>
  </w:style>
  <w:style w:type="character" w:styleId="normaltextrun" w:customStyle="1">
    <w:name w:val="normaltextrun"/>
    <w:basedOn w:val="DefaultParagraphFont"/>
    <w:rsid w:val="00DA4949"/>
  </w:style>
  <w:style w:type="character" w:styleId="eop" w:customStyle="1">
    <w:name w:val="eop"/>
    <w:basedOn w:val="DefaultParagraphFont"/>
    <w:rsid w:val="00DA4949"/>
  </w:style>
  <w:style w:type="character" w:styleId="Strong">
    <w:name w:val="Strong"/>
    <w:basedOn w:val="DefaultParagraphFont"/>
    <w:uiPriority w:val="22"/>
    <w:qFormat/>
    <w:rsid w:val="009730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oter" Target="footer2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oter" Target="footer1.xml" Id="rId12" /><Relationship Type="http://schemas.openxmlformats.org/officeDocument/2006/relationships/theme" Target="theme/theme1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2.xml" Id="rId11" /><Relationship Type="http://schemas.openxmlformats.org/officeDocument/2006/relationships/styles" Target="styles.xml" Id="rId5" /><Relationship Type="http://schemas.openxmlformats.org/officeDocument/2006/relationships/footer" Target="footer3.xml" Id="rId1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header" Target="header3.xml" Id="rId14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GMA-Reports">
  <a:themeElements>
    <a:clrScheme name="GMA Brand">
      <a:dk1>
        <a:sysClr val="windowText" lastClr="000000"/>
      </a:dk1>
      <a:lt1>
        <a:sysClr val="window" lastClr="FFFFFF"/>
      </a:lt1>
      <a:dk2>
        <a:srgbClr val="08174F"/>
      </a:dk2>
      <a:lt2>
        <a:srgbClr val="EAEBEF"/>
      </a:lt2>
      <a:accent1>
        <a:srgbClr val="3227DB"/>
      </a:accent1>
      <a:accent2>
        <a:srgbClr val="87F4EE"/>
      </a:accent2>
      <a:accent3>
        <a:srgbClr val="08174F"/>
      </a:accent3>
      <a:accent4>
        <a:srgbClr val="3227DB"/>
      </a:accent4>
      <a:accent5>
        <a:srgbClr val="87F4EE"/>
      </a:accent5>
      <a:accent6>
        <a:srgbClr val="08174F"/>
      </a:accent6>
      <a:hlink>
        <a:srgbClr val="3227DB"/>
      </a:hlink>
      <a:folHlink>
        <a:srgbClr val="87F4EE"/>
      </a:folHlink>
    </a:clrScheme>
    <a:fontScheme name="GMA Fonts">
      <a:majorFont>
        <a:latin typeface="Cervo Neue Bold Neue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30FF3E98509C43A34D47B11CE20269" ma:contentTypeVersion="18" ma:contentTypeDescription="Create a new document." ma:contentTypeScope="" ma:versionID="b48dcfe7dbfd5cf5f53890fdce4044e2">
  <xsd:schema xmlns:xsd="http://www.w3.org/2001/XMLSchema" xmlns:xs="http://www.w3.org/2001/XMLSchema" xmlns:p="http://schemas.microsoft.com/office/2006/metadata/properties" xmlns:ns2="f9931af9-695b-4cbd-8fc3-148b293e5488" xmlns:ns3="4d89afee-f21b-45e8-b1f0-1a8a043faf26" targetNamespace="http://schemas.microsoft.com/office/2006/metadata/properties" ma:root="true" ma:fieldsID="87d6aa7491bee6fa5b11e5f034171eb3" ns2:_="" ns3:_="">
    <xsd:import namespace="f9931af9-695b-4cbd-8fc3-148b293e5488"/>
    <xsd:import namespace="4d89afee-f21b-45e8-b1f0-1a8a043faf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931af9-695b-4cbd-8fc3-148b293e54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af03447-7d34-4f2d-9930-ab621a85eaf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89afee-f21b-45e8-b1f0-1a8a043faf2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e2fa728-68aa-4888-9544-e04cf5343ca1}" ma:internalName="TaxCatchAll" ma:showField="CatchAllData" ma:web="4d89afee-f21b-45e8-b1f0-1a8a043faf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9931af9-695b-4cbd-8fc3-148b293e5488">
      <Terms xmlns="http://schemas.microsoft.com/office/infopath/2007/PartnerControls"/>
    </lcf76f155ced4ddcb4097134ff3c332f>
    <TaxCatchAll xmlns="4d89afee-f21b-45e8-b1f0-1a8a043faf2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3232B4C-345F-45D5-A636-639E426C9F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931af9-695b-4cbd-8fc3-148b293e5488"/>
    <ds:schemaRef ds:uri="4d89afee-f21b-45e8-b1f0-1a8a043faf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84C5ECC-20A6-4533-B407-A1065C9E5666}">
  <ds:schemaRefs>
    <ds:schemaRef ds:uri="http://schemas.microsoft.com/office/2006/metadata/properties"/>
    <ds:schemaRef ds:uri="http://schemas.microsoft.com/office/infopath/2007/PartnerControls"/>
    <ds:schemaRef ds:uri="f9931af9-695b-4cbd-8fc3-148b293e5488"/>
    <ds:schemaRef ds:uri="4d89afee-f21b-45e8-b1f0-1a8a043faf26"/>
  </ds:schemaRefs>
</ds:datastoreItem>
</file>

<file path=customXml/itemProps3.xml><?xml version="1.0" encoding="utf-8"?>
<ds:datastoreItem xmlns:ds="http://schemas.openxmlformats.org/officeDocument/2006/customXml" ds:itemID="{BD67EB3A-3D28-4DD2-BEC9-1A9D6ABF0CBD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Reuben Das</dc:creator>
  <cp:keywords/>
  <dc:description/>
  <cp:lastModifiedBy>David Carrington</cp:lastModifiedBy>
  <cp:revision>10</cp:revision>
  <dcterms:created xsi:type="dcterms:W3CDTF">2025-03-03T16:33:00Z</dcterms:created>
  <dcterms:modified xsi:type="dcterms:W3CDTF">2025-10-15T10:55:45Z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0x0101005130FF3E98509C43A34D47B11CE20269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